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F4" w:rsidRPr="00EA3C51" w:rsidRDefault="004C0EF4" w:rsidP="004C0EF4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</w:p>
    <w:p w:rsidR="004C0EF4" w:rsidRPr="00264F60" w:rsidRDefault="004C0EF4" w:rsidP="004C0EF4">
      <w:pPr>
        <w:spacing w:after="0" w:line="240" w:lineRule="auto"/>
        <w:ind w:firstLine="709"/>
        <w:jc w:val="center"/>
        <w:rPr>
          <w:rFonts w:ascii="Arial Narrow" w:hAnsi="Arial Narrow"/>
          <w:b/>
          <w:sz w:val="24"/>
          <w:szCs w:val="24"/>
          <w:lang w:val="en-US"/>
        </w:rPr>
      </w:pPr>
      <w:r w:rsidRPr="00264F60">
        <w:rPr>
          <w:rFonts w:ascii="Arial Narrow" w:hAnsi="Arial Narrow"/>
          <w:b/>
          <w:sz w:val="24"/>
          <w:szCs w:val="24"/>
          <w:lang w:val="en-US"/>
        </w:rPr>
        <w:t>APPLICATION FOR PARTICIPATION</w:t>
      </w:r>
    </w:p>
    <w:p w:rsidR="004C0EF4" w:rsidRPr="00264F60" w:rsidRDefault="004C0EF4" w:rsidP="004C0EF4">
      <w:pPr>
        <w:spacing w:after="0" w:line="240" w:lineRule="auto"/>
        <w:ind w:firstLine="709"/>
        <w:jc w:val="center"/>
        <w:rPr>
          <w:rFonts w:ascii="Arial Narrow" w:hAnsi="Arial Narrow"/>
          <w:b/>
          <w:sz w:val="24"/>
          <w:szCs w:val="24"/>
          <w:lang w:val="en-US"/>
        </w:rPr>
      </w:pPr>
      <w:r w:rsidRPr="00264F60">
        <w:rPr>
          <w:rFonts w:ascii="Arial Narrow" w:hAnsi="Arial Narrow"/>
          <w:b/>
          <w:sz w:val="24"/>
          <w:szCs w:val="24"/>
          <w:lang w:val="en-US"/>
        </w:rPr>
        <w:t>at the First Donetsk International Film Festival (D</w:t>
      </w:r>
      <w:r>
        <w:rPr>
          <w:rFonts w:ascii="Arial Narrow" w:hAnsi="Arial Narrow"/>
          <w:b/>
          <w:sz w:val="24"/>
          <w:szCs w:val="24"/>
          <w:lang w:val="en-US"/>
        </w:rPr>
        <w:t>I</w:t>
      </w:r>
      <w:r w:rsidRPr="00264F60">
        <w:rPr>
          <w:rFonts w:ascii="Arial Narrow" w:hAnsi="Arial Narrow"/>
          <w:b/>
          <w:sz w:val="24"/>
          <w:szCs w:val="24"/>
          <w:lang w:val="en-US"/>
        </w:rPr>
        <w:t>FF-2025)</w:t>
      </w:r>
    </w:p>
    <w:p w:rsidR="004C0EF4" w:rsidRPr="00264F60" w:rsidRDefault="004C0EF4" w:rsidP="004C0EF4">
      <w:pPr>
        <w:spacing w:after="0" w:line="240" w:lineRule="auto"/>
        <w:ind w:firstLine="709"/>
        <w:jc w:val="both"/>
        <w:rPr>
          <w:rFonts w:ascii="Arial Narrow" w:hAnsi="Arial Narrow"/>
          <w:sz w:val="20"/>
          <w:lang w:val="en-US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4C0EF4" w:rsidRPr="00420287" w:rsidTr="00790EFF">
        <w:tc>
          <w:tcPr>
            <w:tcW w:w="30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C0EF4" w:rsidRPr="00D63901" w:rsidRDefault="004C0EF4" w:rsidP="00790EFF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n-US"/>
              </w:rPr>
            </w:pPr>
            <w:r w:rsidRPr="00264F60">
              <w:rPr>
                <w:rFonts w:ascii="Arial Narrow" w:hAnsi="Arial Narrow"/>
                <w:color w:val="000000" w:themeColor="text1"/>
              </w:rPr>
              <w:t>Movie name:</w:t>
            </w:r>
          </w:p>
        </w:tc>
        <w:tc>
          <w:tcPr>
            <w:tcW w:w="652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C0EF4" w:rsidRPr="00D63901" w:rsidRDefault="004C0EF4" w:rsidP="00790EFF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n-US"/>
              </w:rPr>
            </w:pPr>
          </w:p>
        </w:tc>
      </w:tr>
      <w:tr w:rsidR="004C0EF4" w:rsidRPr="00D63901" w:rsidTr="00790EFF">
        <w:tc>
          <w:tcPr>
            <w:tcW w:w="30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C0EF4" w:rsidRPr="00D63901" w:rsidRDefault="004C0EF4" w:rsidP="00790EFF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264F60">
              <w:rPr>
                <w:rFonts w:ascii="Arial Narrow" w:hAnsi="Arial Narrow"/>
                <w:color w:val="000000" w:themeColor="text1"/>
              </w:rPr>
              <w:t>Country of origin, city:</w:t>
            </w:r>
          </w:p>
        </w:tc>
        <w:tc>
          <w:tcPr>
            <w:tcW w:w="652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C0EF4" w:rsidRPr="00D63901" w:rsidRDefault="004C0EF4" w:rsidP="00790EFF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</w:p>
        </w:tc>
      </w:tr>
      <w:tr w:rsidR="004C0EF4" w:rsidRPr="00D63901" w:rsidTr="00790EFF">
        <w:tc>
          <w:tcPr>
            <w:tcW w:w="30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C0EF4" w:rsidRPr="00D63901" w:rsidRDefault="004C0EF4" w:rsidP="00790EFF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264F60">
              <w:rPr>
                <w:rFonts w:ascii="Arial Narrow" w:hAnsi="Arial Narrow"/>
                <w:color w:val="000000" w:themeColor="text1"/>
              </w:rPr>
              <w:t>Year of production:</w:t>
            </w:r>
          </w:p>
        </w:tc>
        <w:tc>
          <w:tcPr>
            <w:tcW w:w="652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C0EF4" w:rsidRPr="00D63901" w:rsidRDefault="004C0EF4" w:rsidP="00790EFF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</w:p>
        </w:tc>
      </w:tr>
      <w:tr w:rsidR="004C0EF4" w:rsidRPr="00D63901" w:rsidTr="00790EFF">
        <w:tc>
          <w:tcPr>
            <w:tcW w:w="30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C0EF4" w:rsidRPr="00D63901" w:rsidRDefault="004C0EF4" w:rsidP="00790EFF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264F60">
              <w:rPr>
                <w:rFonts w:ascii="Arial Narrow" w:hAnsi="Arial Narrow"/>
                <w:color w:val="202124"/>
                <w:shd w:val="clear" w:color="auto" w:fill="FFFFFF"/>
              </w:rPr>
              <w:t>Nomination:</w:t>
            </w:r>
          </w:p>
        </w:tc>
        <w:tc>
          <w:tcPr>
            <w:tcW w:w="652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C0EF4" w:rsidRPr="00D63901" w:rsidRDefault="004C0EF4" w:rsidP="00790EFF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</w:p>
        </w:tc>
      </w:tr>
      <w:tr w:rsidR="004C0EF4" w:rsidRPr="00D63901" w:rsidTr="00790EFF">
        <w:tc>
          <w:tcPr>
            <w:tcW w:w="30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C0EF4" w:rsidRPr="00D63901" w:rsidRDefault="004C0EF4" w:rsidP="00790EFF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264F60">
              <w:rPr>
                <w:rStyle w:val="m7eme"/>
                <w:rFonts w:ascii="Arial Narrow" w:hAnsi="Arial Narrow"/>
                <w:color w:val="202124"/>
                <w:shd w:val="clear" w:color="auto" w:fill="FFFFFF"/>
              </w:rPr>
              <w:t>Synopsis:</w:t>
            </w:r>
          </w:p>
        </w:tc>
        <w:tc>
          <w:tcPr>
            <w:tcW w:w="652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C0EF4" w:rsidRDefault="004C0EF4" w:rsidP="00790EFF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</w:p>
          <w:p w:rsidR="004C0EF4" w:rsidRDefault="004C0EF4" w:rsidP="00790EFF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</w:p>
          <w:p w:rsidR="004C0EF4" w:rsidRDefault="004C0EF4" w:rsidP="00790EFF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</w:p>
          <w:p w:rsidR="004C0EF4" w:rsidRPr="00D63901" w:rsidRDefault="004C0EF4" w:rsidP="00790EFF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</w:p>
          <w:p w:rsidR="004C0EF4" w:rsidRPr="00D63901" w:rsidRDefault="004C0EF4" w:rsidP="00790EFF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</w:p>
          <w:p w:rsidR="004C0EF4" w:rsidRPr="00D63901" w:rsidRDefault="004C0EF4" w:rsidP="00790EFF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</w:p>
          <w:p w:rsidR="004C0EF4" w:rsidRPr="00D63901" w:rsidRDefault="004C0EF4" w:rsidP="00790EFF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</w:p>
        </w:tc>
      </w:tr>
      <w:tr w:rsidR="004C0EF4" w:rsidRPr="00420287" w:rsidTr="00790EFF">
        <w:tc>
          <w:tcPr>
            <w:tcW w:w="30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C0EF4" w:rsidRPr="00966D3C" w:rsidRDefault="004C0EF4" w:rsidP="00790EFF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n-US"/>
              </w:rPr>
            </w:pPr>
            <w:r w:rsidRPr="00264F60">
              <w:rPr>
                <w:rStyle w:val="m7eme"/>
                <w:rFonts w:ascii="Arial Narrow" w:hAnsi="Arial Narrow"/>
                <w:color w:val="202124"/>
                <w:shd w:val="clear" w:color="auto" w:fill="FFFFFF"/>
              </w:rPr>
              <w:t>Director's name and surname:</w:t>
            </w:r>
          </w:p>
        </w:tc>
        <w:tc>
          <w:tcPr>
            <w:tcW w:w="652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C0EF4" w:rsidRPr="00966D3C" w:rsidRDefault="004C0EF4" w:rsidP="00790EFF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n-US"/>
              </w:rPr>
            </w:pPr>
          </w:p>
        </w:tc>
      </w:tr>
      <w:tr w:rsidR="004C0EF4" w:rsidRPr="00D63901" w:rsidTr="00790EFF">
        <w:tc>
          <w:tcPr>
            <w:tcW w:w="30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C0EF4" w:rsidRPr="00D63901" w:rsidRDefault="004C0EF4" w:rsidP="00790EFF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264F60">
              <w:rPr>
                <w:rStyle w:val="m7eme"/>
                <w:rFonts w:ascii="Arial Narrow" w:hAnsi="Arial Narrow"/>
                <w:color w:val="202124"/>
                <w:shd w:val="clear" w:color="auto" w:fill="FFFFFF"/>
              </w:rPr>
              <w:t>Timing:</w:t>
            </w:r>
          </w:p>
        </w:tc>
        <w:tc>
          <w:tcPr>
            <w:tcW w:w="652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C0EF4" w:rsidRPr="00D63901" w:rsidRDefault="004C0EF4" w:rsidP="00790EFF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</w:p>
        </w:tc>
      </w:tr>
      <w:tr w:rsidR="004C0EF4" w:rsidRPr="00264F60" w:rsidTr="00790EFF">
        <w:tc>
          <w:tcPr>
            <w:tcW w:w="30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C0EF4" w:rsidRPr="00264F60" w:rsidRDefault="004C0EF4" w:rsidP="00790EFF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n-US"/>
              </w:rPr>
            </w:pPr>
            <w:r w:rsidRPr="00264F60">
              <w:rPr>
                <w:rFonts w:ascii="Arial Narrow" w:hAnsi="Arial Narrow"/>
                <w:color w:val="202124"/>
                <w:shd w:val="clear" w:color="auto" w:fill="FFFFFF"/>
                <w:lang w:val="en-US"/>
              </w:rPr>
              <w:t xml:space="preserve">Link to download the </w:t>
            </w:r>
            <w:r>
              <w:rPr>
                <w:rFonts w:ascii="Arial Narrow" w:hAnsi="Arial Narrow"/>
                <w:color w:val="202124"/>
                <w:shd w:val="clear" w:color="auto" w:fill="FFFFFF"/>
                <w:lang w:val="en-US"/>
              </w:rPr>
              <w:t>movie</w:t>
            </w:r>
            <w:r w:rsidRPr="00264F60">
              <w:rPr>
                <w:rFonts w:ascii="Arial Narrow" w:hAnsi="Arial Narrow"/>
                <w:color w:val="202124"/>
                <w:shd w:val="clear" w:color="auto" w:fill="FFFFFF"/>
                <w:lang w:val="en-US"/>
              </w:rPr>
              <w:t>:</w:t>
            </w:r>
          </w:p>
        </w:tc>
        <w:tc>
          <w:tcPr>
            <w:tcW w:w="652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C0EF4" w:rsidRPr="00264F60" w:rsidRDefault="004C0EF4" w:rsidP="00790EFF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n-US"/>
              </w:rPr>
            </w:pPr>
          </w:p>
        </w:tc>
      </w:tr>
      <w:tr w:rsidR="004C0EF4" w:rsidRPr="00D63901" w:rsidTr="00790EFF">
        <w:tc>
          <w:tcPr>
            <w:tcW w:w="30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C0EF4" w:rsidRPr="00966D3C" w:rsidRDefault="004C0EF4" w:rsidP="00790EFF">
            <w:pPr>
              <w:spacing w:after="0" w:line="240" w:lineRule="auto"/>
              <w:rPr>
                <w:rFonts w:ascii="Arial Narrow" w:hAnsi="Arial Narrow"/>
                <w:color w:val="202124"/>
                <w:shd w:val="clear" w:color="auto" w:fill="FFFFFF"/>
                <w:lang w:val="en-US"/>
              </w:rPr>
            </w:pPr>
            <w:r w:rsidRPr="00264F60">
              <w:rPr>
                <w:rFonts w:ascii="Arial Narrow" w:hAnsi="Arial Narrow"/>
                <w:color w:val="202124"/>
                <w:shd w:val="clear" w:color="auto" w:fill="FFFFFF"/>
              </w:rPr>
              <w:t>Trailer link:</w:t>
            </w:r>
          </w:p>
        </w:tc>
        <w:tc>
          <w:tcPr>
            <w:tcW w:w="652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C0EF4" w:rsidRPr="00D63901" w:rsidRDefault="004C0EF4" w:rsidP="00790EFF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n-US"/>
              </w:rPr>
            </w:pPr>
          </w:p>
        </w:tc>
      </w:tr>
      <w:tr w:rsidR="004C0EF4" w:rsidRPr="00D63901" w:rsidTr="00790EFF">
        <w:tc>
          <w:tcPr>
            <w:tcW w:w="30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C0EF4" w:rsidRPr="00966D3C" w:rsidRDefault="004C0EF4" w:rsidP="00790EFF">
            <w:pPr>
              <w:spacing w:after="0" w:line="240" w:lineRule="auto"/>
              <w:rPr>
                <w:rFonts w:ascii="Arial Narrow" w:hAnsi="Arial Narrow"/>
                <w:color w:val="202124"/>
                <w:shd w:val="clear" w:color="auto" w:fill="FFFFFF"/>
              </w:rPr>
            </w:pPr>
            <w:r w:rsidRPr="00264F60">
              <w:rPr>
                <w:rFonts w:ascii="Arial Narrow" w:hAnsi="Arial Narrow"/>
                <w:color w:val="202124"/>
                <w:shd w:val="clear" w:color="auto" w:fill="FFFFFF"/>
              </w:rPr>
              <w:t>Movie poster link:</w:t>
            </w:r>
          </w:p>
        </w:tc>
        <w:tc>
          <w:tcPr>
            <w:tcW w:w="652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C0EF4" w:rsidRPr="00D63901" w:rsidRDefault="004C0EF4" w:rsidP="00790EFF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</w:p>
        </w:tc>
      </w:tr>
      <w:tr w:rsidR="004C0EF4" w:rsidRPr="00966D3C" w:rsidTr="00790EFF">
        <w:tc>
          <w:tcPr>
            <w:tcW w:w="30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C0EF4" w:rsidRPr="0010145D" w:rsidRDefault="004C0EF4" w:rsidP="00790EFF">
            <w:pPr>
              <w:spacing w:after="0" w:line="240" w:lineRule="auto"/>
              <w:rPr>
                <w:rFonts w:ascii="Arial Narrow" w:hAnsi="Arial Narrow"/>
                <w:color w:val="202124"/>
                <w:shd w:val="clear" w:color="auto" w:fill="FFFFFF"/>
                <w:lang w:val="en-US"/>
              </w:rPr>
            </w:pPr>
            <w:r w:rsidRPr="00264F60">
              <w:rPr>
                <w:rFonts w:ascii="Arial Narrow" w:hAnsi="Arial Narrow"/>
                <w:color w:val="202124"/>
                <w:shd w:val="clear" w:color="auto" w:fill="FFFFFF"/>
                <w:lang w:val="en-US"/>
              </w:rPr>
              <w:t xml:space="preserve">Is participation in the DIFF a premiere? </w:t>
            </w:r>
            <w:r w:rsidRPr="00264F60">
              <w:rPr>
                <w:rFonts w:ascii="Arial Narrow" w:hAnsi="Arial Narrow"/>
                <w:color w:val="202124"/>
                <w:shd w:val="clear" w:color="auto" w:fill="FFFFFF"/>
              </w:rPr>
              <w:t>(Yes/No)</w:t>
            </w:r>
          </w:p>
        </w:tc>
        <w:tc>
          <w:tcPr>
            <w:tcW w:w="652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C0EF4" w:rsidRPr="0010145D" w:rsidRDefault="004C0EF4" w:rsidP="00790EFF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n-US"/>
              </w:rPr>
            </w:pPr>
          </w:p>
        </w:tc>
      </w:tr>
      <w:tr w:rsidR="004C0EF4" w:rsidRPr="00966D3C" w:rsidTr="00790EFF">
        <w:tc>
          <w:tcPr>
            <w:tcW w:w="30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C0EF4" w:rsidRPr="007915D7" w:rsidRDefault="004C0EF4" w:rsidP="00790EFF">
            <w:pPr>
              <w:spacing w:after="0" w:line="240" w:lineRule="auto"/>
              <w:rPr>
                <w:rFonts w:ascii="Arial Narrow" w:hAnsi="Arial Narrow"/>
                <w:color w:val="202124"/>
                <w:shd w:val="clear" w:color="auto" w:fill="FFFFFF"/>
                <w:lang w:val="en-US"/>
              </w:rPr>
            </w:pPr>
            <w:r w:rsidRPr="00264F60">
              <w:rPr>
                <w:rFonts w:ascii="Arial Narrow" w:hAnsi="Arial Narrow"/>
                <w:color w:val="202124"/>
                <w:shd w:val="clear" w:color="auto" w:fill="FFFFFF"/>
                <w:lang w:val="en-US"/>
              </w:rPr>
              <w:t xml:space="preserve">Is the film publicly available on the Internet? </w:t>
            </w:r>
            <w:r w:rsidRPr="00264F60">
              <w:rPr>
                <w:rFonts w:ascii="Arial Narrow" w:hAnsi="Arial Narrow"/>
                <w:color w:val="202124"/>
                <w:shd w:val="clear" w:color="auto" w:fill="FFFFFF"/>
              </w:rPr>
              <w:t>(Yes/No):</w:t>
            </w:r>
          </w:p>
        </w:tc>
        <w:tc>
          <w:tcPr>
            <w:tcW w:w="652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C0EF4" w:rsidRPr="0010145D" w:rsidRDefault="004C0EF4" w:rsidP="00790EFF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n-US"/>
              </w:rPr>
            </w:pPr>
          </w:p>
        </w:tc>
      </w:tr>
      <w:tr w:rsidR="004C0EF4" w:rsidRPr="00264F60" w:rsidTr="00790EFF">
        <w:tc>
          <w:tcPr>
            <w:tcW w:w="30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C0EF4" w:rsidRPr="00264F60" w:rsidRDefault="004C0EF4" w:rsidP="00790EFF">
            <w:pPr>
              <w:spacing w:after="0" w:line="240" w:lineRule="auto"/>
              <w:rPr>
                <w:rFonts w:ascii="Arial Narrow" w:hAnsi="Arial Narrow"/>
                <w:color w:val="202124"/>
                <w:shd w:val="clear" w:color="auto" w:fill="FFFFFF"/>
                <w:lang w:val="en-US"/>
              </w:rPr>
            </w:pPr>
            <w:r w:rsidRPr="00264F60">
              <w:rPr>
                <w:rFonts w:ascii="Arial Narrow" w:hAnsi="Arial Narrow"/>
                <w:color w:val="202124"/>
                <w:shd w:val="clear" w:color="auto" w:fill="FFFFFF"/>
                <w:lang w:val="en-US"/>
              </w:rPr>
              <w:t>Victories at other film festivals:</w:t>
            </w:r>
          </w:p>
        </w:tc>
        <w:tc>
          <w:tcPr>
            <w:tcW w:w="652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C0EF4" w:rsidRPr="00264F60" w:rsidRDefault="004C0EF4" w:rsidP="00790EFF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n-US"/>
              </w:rPr>
            </w:pPr>
          </w:p>
        </w:tc>
      </w:tr>
      <w:tr w:rsidR="004C0EF4" w:rsidRPr="00420287" w:rsidTr="00790EFF">
        <w:tc>
          <w:tcPr>
            <w:tcW w:w="30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C0EF4" w:rsidRPr="00420287" w:rsidRDefault="004C0EF4" w:rsidP="00790EFF">
            <w:pPr>
              <w:spacing w:after="0" w:line="240" w:lineRule="auto"/>
              <w:rPr>
                <w:rFonts w:ascii="Arial Narrow" w:hAnsi="Arial Narrow"/>
                <w:color w:val="202124"/>
                <w:shd w:val="clear" w:color="auto" w:fill="FFFFFF"/>
              </w:rPr>
            </w:pPr>
            <w:r>
              <w:rPr>
                <w:rStyle w:val="m7eme"/>
                <w:rFonts w:ascii="Arial Narrow" w:hAnsi="Arial Narrow"/>
                <w:color w:val="202124"/>
                <w:shd w:val="clear" w:color="auto" w:fill="FFFFFF"/>
                <w:lang w:val="en-US"/>
              </w:rPr>
              <w:t>Your</w:t>
            </w:r>
            <w:r>
              <w:rPr>
                <w:rStyle w:val="m7eme"/>
                <w:rFonts w:ascii="Arial Narrow" w:hAnsi="Arial Narrow"/>
                <w:color w:val="202124"/>
                <w:shd w:val="clear" w:color="auto" w:fill="FFFFFF"/>
              </w:rPr>
              <w:t xml:space="preserve"> </w:t>
            </w:r>
            <w:r>
              <w:rPr>
                <w:rStyle w:val="m7eme"/>
                <w:rFonts w:ascii="Arial Narrow" w:hAnsi="Arial Narrow"/>
                <w:color w:val="202124"/>
                <w:shd w:val="clear" w:color="auto" w:fill="FFFFFF"/>
                <w:lang w:val="en-US"/>
              </w:rPr>
              <w:t>E-Mail</w:t>
            </w:r>
            <w:r>
              <w:rPr>
                <w:rStyle w:val="m7eme"/>
                <w:rFonts w:ascii="Arial Narrow" w:hAnsi="Arial Narrow"/>
                <w:color w:val="202124"/>
                <w:shd w:val="clear" w:color="auto" w:fill="FFFFFF"/>
              </w:rPr>
              <w:t>:</w:t>
            </w:r>
          </w:p>
        </w:tc>
        <w:tc>
          <w:tcPr>
            <w:tcW w:w="652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C0EF4" w:rsidRPr="00D63901" w:rsidRDefault="004C0EF4" w:rsidP="00790EFF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n-US"/>
              </w:rPr>
            </w:pPr>
          </w:p>
        </w:tc>
      </w:tr>
      <w:tr w:rsidR="004C0EF4" w:rsidRPr="00D63901" w:rsidTr="00790EFF">
        <w:tc>
          <w:tcPr>
            <w:tcW w:w="30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C0EF4" w:rsidRPr="00264F60" w:rsidRDefault="004C0EF4" w:rsidP="00790EFF">
            <w:pPr>
              <w:spacing w:after="0" w:line="240" w:lineRule="auto"/>
              <w:rPr>
                <w:rStyle w:val="m7eme"/>
                <w:rFonts w:ascii="Arial Narrow" w:hAnsi="Arial Narrow"/>
                <w:color w:val="202124"/>
                <w:shd w:val="clear" w:color="auto" w:fill="FFFFFF"/>
                <w:lang w:val="en-US"/>
              </w:rPr>
            </w:pPr>
            <w:r>
              <w:rPr>
                <w:rFonts w:ascii="Arial Narrow" w:hAnsi="Arial Narrow"/>
                <w:color w:val="202124"/>
                <w:shd w:val="clear" w:color="auto" w:fill="FFFFFF"/>
                <w:lang w:val="en-US"/>
              </w:rPr>
              <w:t>Your Phone number:</w:t>
            </w:r>
          </w:p>
        </w:tc>
        <w:tc>
          <w:tcPr>
            <w:tcW w:w="652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C0EF4" w:rsidRPr="00D63901" w:rsidRDefault="004C0EF4" w:rsidP="00790EFF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n-US"/>
              </w:rPr>
            </w:pPr>
          </w:p>
        </w:tc>
      </w:tr>
    </w:tbl>
    <w:p w:rsidR="004C0EF4" w:rsidRDefault="004C0EF4" w:rsidP="004C0EF4">
      <w:pPr>
        <w:spacing w:after="0" w:line="240" w:lineRule="auto"/>
        <w:jc w:val="both"/>
        <w:rPr>
          <w:rFonts w:ascii="Arial Narrow" w:hAnsi="Arial Narrow"/>
          <w:b/>
          <w:sz w:val="20"/>
          <w:lang w:val="en-US"/>
        </w:rPr>
      </w:pPr>
    </w:p>
    <w:p w:rsidR="004C0EF4" w:rsidRPr="00766AAA" w:rsidRDefault="004C0EF4" w:rsidP="004C0EF4">
      <w:pPr>
        <w:spacing w:after="0" w:line="240" w:lineRule="auto"/>
        <w:jc w:val="both"/>
        <w:rPr>
          <w:rFonts w:ascii="Arial Narrow" w:hAnsi="Arial Narrow"/>
          <w:b/>
          <w:sz w:val="20"/>
          <w:lang w:val="en-US"/>
        </w:rPr>
      </w:pPr>
    </w:p>
    <w:p w:rsidR="004C0EF4" w:rsidRPr="00EA3C51" w:rsidRDefault="004C0EF4" w:rsidP="004C0EF4">
      <w:pPr>
        <w:spacing w:after="0" w:line="240" w:lineRule="auto"/>
        <w:jc w:val="both"/>
        <w:rPr>
          <w:rFonts w:ascii="Arial Narrow" w:hAnsi="Arial Narrow"/>
          <w:b/>
          <w:sz w:val="20"/>
        </w:rPr>
      </w:pPr>
      <w:r w:rsidRPr="00264F60">
        <w:rPr>
          <w:rFonts w:ascii="Arial Narrow" w:hAnsi="Arial Narrow"/>
          <w:b/>
          <w:sz w:val="20"/>
        </w:rPr>
        <w:t>ATTENTION:</w:t>
      </w:r>
    </w:p>
    <w:p w:rsidR="004C0EF4" w:rsidRPr="00264F60" w:rsidRDefault="004C0EF4" w:rsidP="004C0EF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0"/>
          <w:lang w:val="en-US"/>
        </w:rPr>
      </w:pPr>
      <w:r w:rsidRPr="00264F60">
        <w:rPr>
          <w:rFonts w:ascii="Arial Narrow" w:hAnsi="Arial Narrow"/>
          <w:sz w:val="20"/>
          <w:lang w:val="en-US"/>
        </w:rPr>
        <w:t xml:space="preserve">To avoid technical difficulties, it is advisable to give preference to Yandex Disk as a tool for sending heavy files. </w:t>
      </w:r>
    </w:p>
    <w:p w:rsidR="004C0EF4" w:rsidRPr="00264F60" w:rsidRDefault="004C0EF4" w:rsidP="004C0EF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sz w:val="20"/>
          <w:lang w:val="en-US"/>
        </w:rPr>
      </w:pPr>
      <w:r w:rsidRPr="00264F60">
        <w:rPr>
          <w:rFonts w:ascii="Arial Narrow" w:hAnsi="Arial Narrow"/>
          <w:sz w:val="20"/>
          <w:lang w:val="en-US"/>
        </w:rPr>
        <w:t>Submitting an application for participation in the D</w:t>
      </w:r>
      <w:r>
        <w:rPr>
          <w:rFonts w:ascii="Arial Narrow" w:hAnsi="Arial Narrow"/>
          <w:sz w:val="20"/>
          <w:lang w:val="en-US"/>
        </w:rPr>
        <w:t>I</w:t>
      </w:r>
      <w:r w:rsidRPr="00264F60">
        <w:rPr>
          <w:rFonts w:ascii="Arial Narrow" w:hAnsi="Arial Narrow"/>
          <w:sz w:val="20"/>
          <w:lang w:val="en-US"/>
        </w:rPr>
        <w:t>FF means that the copyright holders of the film (the author) agree with these Rules for participation in the First Donetsk International Film Festival and transfer a simple (non-exclusive) license to use their audiovisual works to the official organizer of the DIFF.</w:t>
      </w:r>
    </w:p>
    <w:p w:rsidR="004C0EF4" w:rsidRPr="00264F60" w:rsidRDefault="004C0EF4" w:rsidP="004C0EF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sz w:val="20"/>
          <w:lang w:val="en-US"/>
        </w:rPr>
      </w:pPr>
      <w:r w:rsidRPr="00264F60">
        <w:rPr>
          <w:rFonts w:ascii="Arial Narrow" w:hAnsi="Arial Narrow"/>
          <w:sz w:val="20"/>
          <w:lang w:val="en-US"/>
        </w:rPr>
        <w:t>Submitting an application for participation in the D</w:t>
      </w:r>
      <w:r>
        <w:rPr>
          <w:rFonts w:ascii="Arial Narrow" w:hAnsi="Arial Narrow"/>
          <w:sz w:val="20"/>
          <w:lang w:val="en-US"/>
        </w:rPr>
        <w:t>I</w:t>
      </w:r>
      <w:r w:rsidRPr="00264F60">
        <w:rPr>
          <w:rFonts w:ascii="Arial Narrow" w:hAnsi="Arial Narrow"/>
          <w:sz w:val="20"/>
          <w:lang w:val="en-US"/>
        </w:rPr>
        <w:t>FF-2025 requires the consent of the copyright holder (author) to demonstrate his work within the framework of the D</w:t>
      </w:r>
      <w:r>
        <w:rPr>
          <w:rFonts w:ascii="Arial Narrow" w:hAnsi="Arial Narrow"/>
          <w:sz w:val="20"/>
          <w:lang w:val="en-US"/>
        </w:rPr>
        <w:t>I</w:t>
      </w:r>
      <w:r w:rsidRPr="00264F60">
        <w:rPr>
          <w:rFonts w:ascii="Arial Narrow" w:hAnsi="Arial Narrow"/>
          <w:sz w:val="20"/>
          <w:lang w:val="en-US"/>
        </w:rPr>
        <w:t>FF-2025. Films presented in the competition and out-of-competition programs of the Festival, with the consent of the copyright holders (authors), can participate in post-festival events, including commercial screenings.</w:t>
      </w:r>
    </w:p>
    <w:p w:rsidR="004C0EF4" w:rsidRPr="00264F60" w:rsidRDefault="004C0EF4" w:rsidP="004C0EF4">
      <w:pPr>
        <w:pStyle w:val="a8"/>
        <w:spacing w:after="0" w:line="240" w:lineRule="auto"/>
        <w:ind w:left="284"/>
        <w:jc w:val="both"/>
        <w:rPr>
          <w:rFonts w:ascii="Arial Narrow" w:hAnsi="Arial Narrow"/>
          <w:b/>
          <w:sz w:val="20"/>
          <w:lang w:val="en-US"/>
        </w:rPr>
      </w:pPr>
      <w:r w:rsidRPr="00264F60">
        <w:rPr>
          <w:rFonts w:ascii="Arial Narrow" w:hAnsi="Arial Narrow"/>
          <w:b/>
          <w:sz w:val="20"/>
          <w:lang w:val="en-US"/>
        </w:rPr>
        <w:t>I have carefully read the RULES of the film festival and agree to the terms.</w:t>
      </w:r>
    </w:p>
    <w:p w:rsidR="004C0EF4" w:rsidRPr="00264F60" w:rsidRDefault="004C0EF4" w:rsidP="004C0EF4">
      <w:pPr>
        <w:spacing w:after="0" w:line="240" w:lineRule="auto"/>
        <w:ind w:firstLine="709"/>
        <w:jc w:val="both"/>
        <w:rPr>
          <w:rFonts w:ascii="Arial Narrow" w:hAnsi="Arial Narrow"/>
          <w:sz w:val="20"/>
          <w:lang w:val="en-US"/>
        </w:rPr>
      </w:pPr>
    </w:p>
    <w:p w:rsidR="004C0EF4" w:rsidRPr="004C0EF4" w:rsidRDefault="004C0EF4" w:rsidP="004C0EF4">
      <w:pPr>
        <w:spacing w:after="0" w:line="240" w:lineRule="auto"/>
        <w:jc w:val="both"/>
        <w:rPr>
          <w:rFonts w:ascii="Arial Narrow" w:hAnsi="Arial Narrow"/>
          <w:sz w:val="20"/>
          <w:lang w:val="en-US"/>
        </w:rPr>
      </w:pPr>
      <w:r w:rsidRPr="004C0EF4">
        <w:rPr>
          <w:rFonts w:ascii="Arial Narrow" w:hAnsi="Arial Narrow"/>
          <w:sz w:val="20"/>
          <w:lang w:val="en-US"/>
        </w:rPr>
        <w:t>Applicant and copyright holder: ___________________________________________________________________________</w:t>
      </w:r>
    </w:p>
    <w:p w:rsidR="004C0EF4" w:rsidRPr="004C0EF4" w:rsidRDefault="004C0EF4" w:rsidP="004C0EF4">
      <w:pPr>
        <w:spacing w:after="0" w:line="240" w:lineRule="auto"/>
        <w:ind w:firstLine="709"/>
        <w:jc w:val="both"/>
        <w:rPr>
          <w:rFonts w:ascii="Arial Narrow" w:hAnsi="Arial Narrow"/>
          <w:sz w:val="20"/>
          <w:lang w:val="en-US"/>
        </w:rPr>
      </w:pPr>
    </w:p>
    <w:p w:rsidR="004C0EF4" w:rsidRPr="004C0EF4" w:rsidRDefault="004C0EF4" w:rsidP="004C0EF4">
      <w:pPr>
        <w:spacing w:after="0" w:line="240" w:lineRule="auto"/>
        <w:jc w:val="both"/>
        <w:rPr>
          <w:rFonts w:ascii="Arial Narrow" w:hAnsi="Arial Narrow"/>
          <w:sz w:val="20"/>
          <w:lang w:val="en-US"/>
        </w:rPr>
      </w:pPr>
      <w:r w:rsidRPr="004C0EF4">
        <w:rPr>
          <w:rFonts w:ascii="Arial Narrow" w:hAnsi="Arial Narrow"/>
          <w:sz w:val="20"/>
          <w:lang w:val="en-US"/>
        </w:rPr>
        <w:t>___________________</w:t>
      </w:r>
      <w:r w:rsidRPr="004C0EF4">
        <w:rPr>
          <w:rFonts w:ascii="Arial Narrow" w:hAnsi="Arial Narrow"/>
          <w:sz w:val="20"/>
          <w:lang w:val="en-US"/>
        </w:rPr>
        <w:tab/>
        <w:t>_________________________</w:t>
      </w:r>
      <w:r w:rsidRPr="004C0EF4">
        <w:rPr>
          <w:rFonts w:ascii="Arial Narrow" w:hAnsi="Arial Narrow"/>
          <w:sz w:val="20"/>
          <w:lang w:val="en-US"/>
        </w:rPr>
        <w:tab/>
        <w:t>_______________________________________________</w:t>
      </w:r>
    </w:p>
    <w:p w:rsidR="004C0EF4" w:rsidRPr="004C0EF4" w:rsidRDefault="004C0EF4" w:rsidP="004C0EF4">
      <w:pPr>
        <w:tabs>
          <w:tab w:val="left" w:pos="2694"/>
          <w:tab w:val="left" w:pos="6096"/>
        </w:tabs>
        <w:spacing w:after="0" w:line="240" w:lineRule="auto"/>
        <w:rPr>
          <w:rFonts w:ascii="Arial Narrow" w:hAnsi="Arial Narrow"/>
          <w:sz w:val="20"/>
          <w:lang w:val="en-US"/>
        </w:rPr>
      </w:pPr>
      <w:r w:rsidRPr="004C0EF4">
        <w:rPr>
          <w:rFonts w:ascii="Arial Narrow" w:hAnsi="Arial Narrow"/>
          <w:sz w:val="20"/>
          <w:lang w:val="en-US"/>
        </w:rPr>
        <w:tab/>
        <w:t>(</w:t>
      </w:r>
      <w:r w:rsidRPr="00264F60">
        <w:rPr>
          <w:rFonts w:ascii="Arial Narrow" w:hAnsi="Arial Narrow"/>
          <w:sz w:val="20"/>
          <w:lang w:val="en-US"/>
        </w:rPr>
        <w:t>Signature</w:t>
      </w:r>
      <w:r w:rsidRPr="004C0EF4">
        <w:rPr>
          <w:rFonts w:ascii="Arial Narrow" w:hAnsi="Arial Narrow"/>
          <w:sz w:val="20"/>
          <w:lang w:val="en-US"/>
        </w:rPr>
        <w:t>)</w:t>
      </w:r>
      <w:r w:rsidRPr="004C0EF4">
        <w:rPr>
          <w:rFonts w:ascii="Arial Narrow" w:hAnsi="Arial Narrow"/>
          <w:sz w:val="20"/>
          <w:lang w:val="en-US"/>
        </w:rPr>
        <w:tab/>
      </w:r>
      <w:r w:rsidRPr="004C0EF4">
        <w:rPr>
          <w:rFonts w:ascii="Arial Narrow" w:hAnsi="Arial Narrow"/>
          <w:sz w:val="20"/>
          <w:lang w:val="en-US"/>
        </w:rPr>
        <w:tab/>
        <w:t>Full name</w:t>
      </w:r>
    </w:p>
    <w:p w:rsidR="006F3E78" w:rsidRPr="004C0EF4" w:rsidRDefault="006F3E78">
      <w:pPr>
        <w:rPr>
          <w:lang w:val="en-US"/>
        </w:rPr>
      </w:pPr>
      <w:bookmarkStart w:id="0" w:name="_GoBack"/>
      <w:bookmarkEnd w:id="0"/>
    </w:p>
    <w:sectPr w:rsidR="006F3E78" w:rsidRPr="004C0EF4" w:rsidSect="0015540D">
      <w:headerReference w:type="default" r:id="rId6"/>
      <w:footerReference w:type="default" r:id="rId7"/>
      <w:pgSz w:w="11906" w:h="16838"/>
      <w:pgMar w:top="284" w:right="850" w:bottom="426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1646759"/>
      <w:docPartObj>
        <w:docPartGallery w:val="Page Numbers (Bottom of Page)"/>
        <w:docPartUnique/>
      </w:docPartObj>
    </w:sdtPr>
    <w:sdtEndPr/>
    <w:sdtContent>
      <w:p w:rsidR="00651CF4" w:rsidRDefault="00DE0B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51CF4" w:rsidRDefault="00DE0B87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702" w:rsidRDefault="00DE0B87">
    <w:pPr>
      <w:pStyle w:val="a4"/>
    </w:pPr>
  </w:p>
  <w:p w:rsidR="00957702" w:rsidRPr="00957702" w:rsidRDefault="00DE0B87" w:rsidP="00957702">
    <w:pPr>
      <w:pStyle w:val="a4"/>
      <w:jc w:val="center"/>
      <w:rPr>
        <w:rFonts w:ascii="Arial Narrow" w:hAnsi="Arial Narrow"/>
      </w:rPr>
    </w:pPr>
    <w:r w:rsidRPr="00957702">
      <w:rPr>
        <w:rFonts w:ascii="Arial Narrow" w:hAnsi="Arial Narrow"/>
      </w:rPr>
      <w:t>Заявка на участие</w:t>
    </w:r>
  </w:p>
  <w:p w:rsidR="00957702" w:rsidRPr="00957702" w:rsidRDefault="00DE0B87" w:rsidP="00957702">
    <w:pPr>
      <w:pStyle w:val="a4"/>
      <w:jc w:val="center"/>
      <w:rPr>
        <w:rFonts w:ascii="Arial Narrow" w:hAnsi="Arial Narrow"/>
      </w:rPr>
    </w:pPr>
    <w:r w:rsidRPr="00957702">
      <w:rPr>
        <w:rFonts w:ascii="Arial Narrow" w:hAnsi="Arial Narrow"/>
      </w:rPr>
      <w:t>в Первом</w:t>
    </w:r>
    <w:r w:rsidRPr="00957702">
      <w:rPr>
        <w:rFonts w:ascii="Arial Narrow" w:hAnsi="Arial Narrow"/>
      </w:rPr>
      <w:t xml:space="preserve"> Донецком Международном Кинофестивале (ДМКФ – 2025)</w:t>
    </w:r>
  </w:p>
  <w:p w:rsidR="00957702" w:rsidRDefault="00DE0B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82F73"/>
    <w:multiLevelType w:val="hybridMultilevel"/>
    <w:tmpl w:val="42DC4684"/>
    <w:lvl w:ilvl="0" w:tplc="8BB4DB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EF4"/>
    <w:rsid w:val="004C0EF4"/>
    <w:rsid w:val="006F3E78"/>
    <w:rsid w:val="00DE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EF4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EF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C0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0EF4"/>
    <w:rPr>
      <w:rFonts w:eastAsia="Times New Roman" w:cs="Times New Roman"/>
      <w:color w:val="00000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C0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0EF4"/>
    <w:rPr>
      <w:rFonts w:eastAsia="Times New Roman" w:cs="Times New Roman"/>
      <w:color w:val="000000"/>
      <w:szCs w:val="20"/>
      <w:lang w:eastAsia="ru-RU"/>
    </w:rPr>
  </w:style>
  <w:style w:type="paragraph" w:styleId="a8">
    <w:name w:val="List Paragraph"/>
    <w:basedOn w:val="a"/>
    <w:uiPriority w:val="34"/>
    <w:qFormat/>
    <w:rsid w:val="004C0EF4"/>
    <w:pPr>
      <w:spacing w:after="200" w:line="276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character" w:customStyle="1" w:styleId="m7eme">
    <w:name w:val="m7eme"/>
    <w:basedOn w:val="a0"/>
    <w:rsid w:val="004C0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EF4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EF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C0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0EF4"/>
    <w:rPr>
      <w:rFonts w:eastAsia="Times New Roman" w:cs="Times New Roman"/>
      <w:color w:val="00000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C0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0EF4"/>
    <w:rPr>
      <w:rFonts w:eastAsia="Times New Roman" w:cs="Times New Roman"/>
      <w:color w:val="000000"/>
      <w:szCs w:val="20"/>
      <w:lang w:eastAsia="ru-RU"/>
    </w:rPr>
  </w:style>
  <w:style w:type="paragraph" w:styleId="a8">
    <w:name w:val="List Paragraph"/>
    <w:basedOn w:val="a"/>
    <w:uiPriority w:val="34"/>
    <w:qFormat/>
    <w:rsid w:val="004C0EF4"/>
    <w:pPr>
      <w:spacing w:after="200" w:line="276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character" w:customStyle="1" w:styleId="m7eme">
    <w:name w:val="m7eme"/>
    <w:basedOn w:val="a0"/>
    <w:rsid w:val="004C0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2025-02-19T14:55:00Z</dcterms:created>
  <dcterms:modified xsi:type="dcterms:W3CDTF">2025-02-19T14:56:00Z</dcterms:modified>
</cp:coreProperties>
</file>